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What PCCG Believes About…</w:t>
      </w:r>
    </w:p>
    <w:p w:rsidR="00000000" w:rsidDel="00000000" w:rsidP="00000000" w:rsidRDefault="00000000" w:rsidRPr="00000000" w14:paraId="00000002">
      <w:pPr>
        <w:rPr>
          <w:b w:val="1"/>
          <w:bCs w:val="1"/>
          <w:sz w:val="40"/>
          <w:szCs w:val="40"/>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0"/>
          <w:szCs w:val="40"/>
          <w:rtl w:val="0"/>
        </w:rPr>
        <w:t xml:space="preserve">Christianity</w:t>
      </w:r>
    </w:p>
    <w:p w:rsidR="00000000" w:rsidDel="00000000" w:rsidP="00000000" w:rsidRDefault="00000000" w:rsidRPr="00000000" w14:paraId="00000004">
      <w:pPr>
        <w:rPr>
          <w:b w:val="1"/>
          <w:bCs w:val="1"/>
          <w:sz w:val="40"/>
          <w:szCs w:val="40"/>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Adam and Eve did not need Jesus Christ, they did not need a messiah, they did not need to be redeemed. To have to be redeemed you have to fall first, to need a savior you have to be lost first, to need reconciliation you have to once have been with something and then fallen away from it. Jesus Christ came to give us back to God.</w:t>
      </w:r>
    </w:p>
    <w:p w:rsidR="00000000" w:rsidDel="00000000" w:rsidP="00000000" w:rsidRDefault="00000000" w:rsidRPr="00000000" w14:paraId="00000006">
      <w:pPr>
        <w:rPr>
          <w:color w:val="222222"/>
          <w:sz w:val="32"/>
          <w:szCs w:val="32"/>
          <w:highlight w:val="white"/>
        </w:rPr>
      </w:pPr>
      <w:r w:rsidDel="00000000" w:rsidR="00000000" w:rsidRPr="00000000">
        <w:rPr>
          <w:color w:val="222222"/>
          <w:sz w:val="32"/>
          <w:szCs w:val="32"/>
          <w:highlight w:val="white"/>
          <w:rtl w:val="0"/>
        </w:rPr>
        <w:t xml:space="preserve">Clothing came because sin entered the world. Flesh decay came from sin entering the flesh, marriage and separating from mother and father, and all others came from sin in the flesh. The flesh from Adam was the seed of sin, but through believing in the death of a sinless man, they could receive the Holy Spirit…he could give them a spirit to keep them from sin, from the flesh seed, so their spirits could live forever. </w:t>
      </w:r>
    </w:p>
    <w:p w:rsidR="00000000" w:rsidDel="00000000" w:rsidP="00000000" w:rsidRDefault="00000000" w:rsidRPr="00000000" w14:paraId="00000007">
      <w:pPr>
        <w:shd w:fill="ffffff" w:val="clear"/>
        <w:rPr>
          <w:color w:val="222222"/>
          <w:sz w:val="32"/>
          <w:szCs w:val="32"/>
          <w:highlight w:val="white"/>
        </w:rPr>
      </w:pPr>
      <w:r w:rsidDel="00000000" w:rsidR="00000000" w:rsidRPr="00000000">
        <w:rPr>
          <w:color w:val="222222"/>
          <w:sz w:val="32"/>
          <w:szCs w:val="32"/>
          <w:highlight w:val="white"/>
          <w:rtl w:val="0"/>
        </w:rPr>
        <w:t xml:space="preserve">They had to overcome Satan by that seed and by the blood of the lamb until Satan was destroyed so they could enter heaven.</w:t>
      </w:r>
    </w:p>
    <w:p w:rsidR="00000000" w:rsidDel="00000000" w:rsidP="00000000" w:rsidRDefault="00000000" w:rsidRPr="00000000" w14:paraId="00000008">
      <w:pPr>
        <w:shd w:fill="ffffff" w:val="clear"/>
        <w:rPr>
          <w:color w:val="222222"/>
          <w:sz w:val="32"/>
          <w:szCs w:val="32"/>
          <w:highlight w:val="white"/>
        </w:rPr>
      </w:pPr>
      <w:r w:rsidDel="00000000" w:rsidR="00000000" w:rsidRPr="00000000">
        <w:rPr>
          <w:color w:val="222222"/>
          <w:sz w:val="32"/>
          <w:szCs w:val="32"/>
          <w:highlight w:val="white"/>
          <w:rtl w:val="0"/>
        </w:rPr>
        <w:t xml:space="preserve">If we see the world between Jesus' death, and the destruction of Satan was a certain way, then the destruction of Satan denotes a significant change, and that brings us to where we are today.</w:t>
      </w:r>
    </w:p>
    <w:p w:rsidR="00000000" w:rsidDel="00000000" w:rsidP="00000000" w:rsidRDefault="00000000" w:rsidRPr="00000000" w14:paraId="00000009">
      <w:pPr>
        <w:shd w:fill="ffffff" w:val="clear"/>
        <w:rPr>
          <w:color w:val="222222"/>
          <w:sz w:val="32"/>
          <w:szCs w:val="32"/>
          <w:highlight w:val="white"/>
        </w:rPr>
      </w:pPr>
      <w:r w:rsidDel="00000000" w:rsidR="00000000" w:rsidRPr="00000000">
        <w:rPr>
          <w:color w:val="222222"/>
          <w:sz w:val="32"/>
          <w:szCs w:val="32"/>
          <w:highlight w:val="white"/>
          <w:rtl w:val="0"/>
        </w:rPr>
        <w:t xml:space="preserve">We live after all those things, after sin is over, and there is a major change that comes with that. We cannot use the bible to explain that change, but we have to know God to explain what that change is, and that brings us to our world today.</w:t>
      </w:r>
    </w:p>
    <w:p w:rsidR="00000000" w:rsidDel="00000000" w:rsidP="00000000" w:rsidRDefault="00000000" w:rsidRPr="00000000" w14:paraId="0000000A">
      <w:pPr>
        <w:shd w:fill="ffffff" w:val="clear"/>
        <w:rPr>
          <w:color w:val="222222"/>
          <w:sz w:val="32"/>
          <w:szCs w:val="32"/>
          <w:highlight w:val="white"/>
        </w:rPr>
      </w:pPr>
      <w:r w:rsidDel="00000000" w:rsidR="00000000" w:rsidRPr="00000000">
        <w:rPr>
          <w:rtl w:val="0"/>
        </w:rPr>
      </w:r>
    </w:p>
    <w:p w:rsidR="00000000" w:rsidDel="00000000" w:rsidP="00000000" w:rsidRDefault="00000000" w:rsidRPr="00000000" w14:paraId="0000000B">
      <w:pPr>
        <w:shd w:fill="ffffff" w:val="clear"/>
        <w:rPr>
          <w:color w:val="222222"/>
          <w:sz w:val="32"/>
          <w:szCs w:val="32"/>
          <w:highlight w:val="white"/>
        </w:rPr>
      </w:pPr>
      <w:r w:rsidDel="00000000" w:rsidR="00000000" w:rsidRPr="00000000">
        <w:rPr>
          <w:color w:val="222222"/>
          <w:sz w:val="32"/>
          <w:szCs w:val="32"/>
          <w:highlight w:val="white"/>
          <w:rtl w:val="0"/>
        </w:rPr>
        <w:t xml:space="preserve">To learn more about this and other topics, click the </w:t>
      </w:r>
      <w:hyperlink r:id="rId6">
        <w:r w:rsidDel="00000000" w:rsidR="00000000" w:rsidRPr="00000000">
          <w:rPr>
            <w:color w:val="1155cc"/>
            <w:sz w:val="32"/>
            <w:szCs w:val="32"/>
            <w:highlight w:val="white"/>
            <w:u w:val="single"/>
            <w:rtl w:val="0"/>
          </w:rPr>
          <w:t xml:space="preserve">Discord</w:t>
        </w:r>
      </w:hyperlink>
      <w:r w:rsidDel="00000000" w:rsidR="00000000" w:rsidRPr="00000000">
        <w:rPr>
          <w:color w:val="222222"/>
          <w:sz w:val="32"/>
          <w:szCs w:val="32"/>
          <w:highlight w:val="white"/>
          <w:rtl w:val="0"/>
        </w:rPr>
        <w:t xml:space="preserve"> link.</w:t>
      </w:r>
    </w:p>
    <w:p w:rsidR="00000000" w:rsidDel="00000000" w:rsidP="00000000" w:rsidRDefault="00000000" w:rsidRPr="00000000" w14:paraId="0000000C">
      <w:pPr>
        <w:rPr>
          <w:color w:val="222222"/>
          <w:sz w:val="42"/>
          <w:szCs w:val="4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scord.gg/E4GDKhSM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